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化学制药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化学制药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化学制药行业影响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化学制药行业影响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