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铜加工及铜制品行业市场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铜加工及铜制品行业市场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加工及铜制品行业市场研究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加工及铜制品行业市场研究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