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2010年煤炭需求量将达30亿吨-深度分析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2010年煤炭需求量将达30亿吨-深度分析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2010年煤炭需求量将达30亿吨-深度分析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https://www.icandata.com/view/113998.html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https://www.icandata.com/view/113998.html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2010年煤炭需求量将达30亿吨-深度分析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113998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