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2009-2010年饲料级矿物质和微量元素市场调查及发展预测报告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2009-2010年饲料级矿物质和微量元素市场调查及发展预测报告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