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2009-2012年中国轮胎产业市场格局及投资前景预测分析报告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2009-2012年中国轮胎产业市场格局及投资前景预测分析报告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2009-2012年中国轮胎产业市场格局及投资前景预测分析报告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2009-2012年中国轮胎产业市场格局及投资前景预测分析报告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