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2009年中国医疗器械行业研究咨询报告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2009年中国医疗器械行业研究咨询报告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2009年中国医疗器械行业研究咨询报告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2009年中国医疗器械行业研究咨询报告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