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2009年中国装订及其他印刷服务活动行业重点企业竞争力分析及行业分析报告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2009年中国装订及其他印刷服务活动行业重点企业竞争力分析及行业分析报告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2009年中国装订及其他印刷服务活动行业重点企业竞争力分析及行业分析报告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https://www.icandata.com/view/125034.html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https://www.icandata.com/view/125034.html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2009年中国装订及其他印刷服务活动行业重点企业竞争力分析及行业分析报告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125034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