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2009年中国与石油和天然气开采有关的服务活动行业重点企业竞争力分析报告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2009年中国与石油和天然气开采有关的服务活动行业重点企业竞争力分析报告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2009年中国与石油和天然气开采有关的服务活动行业重点企业竞争力分析报告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https://www.icandata.com/view/125067.html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https://www.icandata.com/view/125067.html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2009年中国与石油和天然气开采有关的服务活动行业重点企业竞争力分析报告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125067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