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2009-2010年中国电风扇行业市场分析及投资发展预测报告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2009-2010年中国电风扇行业市场分析及投资发展预测报告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2009-2010年中国电风扇行业市场分析及投资发展预测报告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2009-2010年中国电风扇行业市场分析及投资发展预测报告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