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2009-2010年中国木制品行业市场分析及投资预测报告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2009-2010年中国木制品行业市场分析及投资预测报告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2009-2010年中国木制品行业市场分析及投资预测报告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2009-2010年中国木制品行业市场分析及投资预测报告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