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2009年中国交通管理用金属标志及设施制造行业重点企业竞争力分析报告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2009年中国交通管理用金属标志及设施制造行业重点企业竞争力分析报告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2009年中国交通管理用金属标志及设施制造行业重点企业竞争力分析报告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2009年6月 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https://www.icandata.com/view/126722.html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https://www.icandata.com/view/126722.html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2009年中国交通管理用金属标志及设施制造行业重点企业竞争力分析报告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126722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