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2009-2012年中国生物农药产业市场走势及投资前景咨询报告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2009-2012年中国生物农药产业市场走势及投资前景咨询报告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2009-2012年中国生物农药产业市场走势及投资前景咨询报告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2009-2012年中国生物农药产业市场走势及投资前景咨询报告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