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2009年~2012年中国能源企业全面风险管理（TRM）研究报告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2009年~2012年中国能源企业全面风险管理（TRM）研究报告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2009年~2012年中国能源企业全面风险管理（TRM）研究报告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2009年~2012年中国能源企业全面风险管理（TRM）研究报告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