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中国乳业市场分析月报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中国乳业市场分析月报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中国乳业市场分析月报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中国乳业市场分析月报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