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2009-2010年LED全彩显示屏市场分析及发展预测报告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2009-2010年LED全彩显示屏市场分析及发展预测报告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2009-2010年LED全彩显示屏市场分析及发展预测报告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2009-2010年LED全彩显示屏市场分析及发展预测报告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