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牛产业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牛产业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产业投资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产业投资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