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2009-2012年教育与培训行业竞争格局与投资战略研究咨询报告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2009-2012年教育与培训行业竞争格局与投资战略研究咨询报告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2009-2012年教育与培训行业竞争格局与投资战略研究咨询报告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2009-2012年教育与培训行业竞争格局与投资战略研究咨询报告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