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2009-2010年直接染料市场调查及发展预测报告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2009-2010年直接染料市场调查及发展预测报告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2009-2010年直接染料市场调查及发展预测报告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2009-2010年直接染料市场调查及发展预测报告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