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2009-2010年座厕及配件市场分析及发展预测报告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2009-2010年座厕及配件市场分析及发展预测报告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2009-2010年座厕及配件市场分析及发展预测报告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2009-2010年座厕及配件市场分析及发展预测报告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139449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