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2010-2013年非金属氯氧化物市场分析及发展预测报告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2010-2013年非金属氯氧化物市场分析及发展预测报告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2010-2013年非金属氯氧化物市场分析及发展预测报告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2010-2013年非金属氯氧化物市场分析及发展预测报告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