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2010-2013年改良种用灵长目动物市场调查及发展预测报告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2010-2013年改良种用灵长目动物市场调查及发展预测报告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2010-2013年改良种用灵长目动物市场调查及发展预测报告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2010-2013年改良种用灵长目动物市场调查及发展预测报告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