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2010-2013年混合二甲苯异构体市场调查及发展预测报告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2010-2013年混合二甲苯异构体市场调查及发展预测报告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2010-2013年混合二甲苯异构体市场调查及发展预测报告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2010-2013年混合二甲苯异构体市场调查及发展预测报告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