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2010-2013年沥青页岩、油页岩及焦油砂市场分析及发展预测报告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2010-2013年沥青页岩、油页岩及焦油砂市场分析及发展预测报告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2010-2013年沥青页岩、油页岩及焦油砂市场分析及发展预测报告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2010-2013年沥青页岩、油页岩及焦油砂市场分析及发展预测报告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