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中国新媒体产业发展月度市场监测报告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中国新媒体产业发展月度市场监测报告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中国新媒体产业发展月度市场监测报告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中国新媒体产业发展月度市场监测报告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