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2010-2013年中国铝塑板产业市场动态及战略投资前景预测报告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2010-2013年中国铝塑板产业市场动态及战略投资前景预测报告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2010-2013年中国铝塑板产业市场动态及战略投资前景预测报告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2010-2013年中国铝塑板产业市场动态及战略投资前景预测报告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