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2009-2012年中国广告行业分析与市场研究报告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2009-2012年中国广告行业分析与市场研究报告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2009-2012年中国广告行业分析与市场研究报告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2009-2012年中国广告行业分析与市场研究报告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