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2010-2013年无酒精饮料市场分析及发展预测报告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2010-2013年无酒精饮料市场分析及发展预测报告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2010-2013年无酒精饮料市场分析及发展预测报告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2010-2013年无酒精饮料市场分析及发展预测报告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