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2010-2013年初级形状的氨基树脂市场分析及发展预测报告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2010-2013年初级形状的氨基树脂市场分析及发展预测报告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2010-2013年初级形状的氨基树脂市场分析及发展预测报告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2010-2013年初级形状的氨基树脂市场分析及发展预测报告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