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2010-2013年初级形状的丁腈橡胶市场分析及发展预测报告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2010-2013年初级形状的丁腈橡胶市场分析及发展预测报告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2010-2013年初级形状的丁腈橡胶市场分析及发展预测报告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https://www.icandata.com/view/141823.html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https://www.icandata.com/view/141823.html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2010-2013年初级形状的丁腈橡胶市场分析及发展预测报告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141823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