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2010-2013年初级形状的乙丙非共轭二烯橡胶市场分析及投资发展预测报告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2010-2013年初级形状的乙丙非共轭二烯橡胶市场分析及投资发展预测报告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2010-2013年初级形状的乙丙非共轭二烯橡胶市场分析及投资发展预测报告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2010-2013年初级形状的乙丙非共轭二烯橡胶市场分析及投资发展预测报告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