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2010-2013年动物质着色料及其制品市场分析及行业预测报告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2010-2013年动物质着色料及其制品市场分析及行业预测报告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2010-2013年动物质着色料及其制品市场分析及行业预测报告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2010-2013年动物质着色料及其制品市场分析及行业预测报告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141909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