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2010-2012年中国初级形态的天然聚合物行业市场分析及投资咨询报告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2010-2012年中国初级形态的天然聚合物行业市场分析及投资咨询报告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2010-2012年中国初级形态的天然聚合物行业市场分析及投资咨询报告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2010-2012年中国初级形态的天然聚合物行业市场分析及投资咨询报告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