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理疗行业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理疗行业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理疗行业运行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理疗行业运行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