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2010-2012年中国TFT-LCD行业趋势预测与投资战略研究报告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2010-2012年中国TFT-LCD行业趋势预测与投资战略研究报告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2010-2012年中国TFT-LCD行业趋势预测与投资战略研究报告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https://www.icandata.com/view/145023.html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https://www.icandata.com/view/145023.html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2010-2012年中国TFT-LCD行业趋势预测与投资战略研究报告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145023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