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2009-2012年中国教育电子产品市场竞争态势与投资前景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2009-2012年中国教育电子产品市场竞争态势与投资前景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2009-2012年中国教育电子产品市场竞争态势与投资前景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2009-2012年中国教育电子产品市场竞争态势与投资前景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