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2010-2014年中国塑料挤出机产业发展契机与投资风险预警报告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2010-2014年中国塑料挤出机产业发展契机与投资风险预警报告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2010-2014年中国塑料挤出机产业发展契机与投资风险预警报告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2010-2014年中国塑料挤出机产业发展契机与投资风险预警报告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