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2010-2015年中国煤炭工业运行态势与投资前景咨询报告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2010-2015年中国煤炭工业运行态势与投资前景咨询报告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2010-2015年中国煤炭工业运行态势与投资前景咨询报告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https://www.icandata.com/view/146027.html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https://www.icandata.com/view/146027.html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2010-2015年中国煤炭工业运行态势与投资前景咨询报告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146027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