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2010-2015年中国餐具市场深度调研与战略投资前景分析报告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2010-2015年中国餐具市场深度调研与战略投资前景分析报告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2010-2015年中国餐具市场深度调研与战略投资前景分析报告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2010-2015年中国餐具市场深度调研与战略投资前景分析报告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