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2010-2015年中国聚偏二氯乙烯(PVDC)产业发展态势及投资策略分析报告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2010-2015年中国聚偏二氯乙烯(PVDC)产业发展态势及投资策略分析报告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2010-2015年中国聚偏二氯乙烯(PVDC)产业发展态势及投资策略分析报告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2010-2015年中国聚偏二氯乙烯(PVDC)产业发展态势及投资策略分析报告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