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2010-2015年中国旅游船业市场动态与投资风险预警报告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2010-2015年中国旅游船业市场动态与投资风险预警报告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2010-2015年中国旅游船业市场动态与投资风险预警报告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2010-2015年中国旅游船业市场动态与投资风险预警报告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