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2010-2015年中国注射泵行业深度调研战略投资前景咨询报告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2010-2015年中国注射泵行业深度调研战略投资前景咨询报告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2010-2015年中国注射泵行业深度调研战略投资前景咨询报告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https://www.icandata.com/view/147822.html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https://www.icandata.com/view/147822.html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2010-2015年中国注射泵行业深度调研战略投资前景咨询报告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147822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