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2010-2015年中国蚊香产业市场运行走势及投资预测报告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2010-2015年中国蚊香产业市场运行走势及投资预测报告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2010-2015年中国蚊香产业市场运行走势及投资预测报告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2010-2015年中国蚊香产业市场运行走势及投资预测报告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