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2010-2015年中国煤制天然气产业发展前景及投资预测分析报告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2010-2015年中国煤制天然气产业发展前景及投资预测分析报告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2010-2015年中国煤制天然气产业发展前景及投资预测分析报告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https://www.icandata.com/view/149523.html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https://www.icandata.com/view/149523.html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2010-2015年中国煤制天然气产业发展前景及投资预测分析报告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149523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