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2010-2015年中国食用甜味剂产业发展前景及投资预测分析报告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2010-2015年中国食用甜味剂产业发展前景及投资预测分析报告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2010-2015年中国食用甜味剂产业发展前景及投资预测分析报告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2010-2015年中国食用甜味剂产业发展前景及投资预测分析报告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