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酒店产业前景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酒店产业前景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酒店产业前景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酒店产业前景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