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2009-2012年中国TFT-LCD行业趋势预测与投资战略研究报告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2009-2012年中国TFT-LCD行业趋势预测与投资战略研究报告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2009-2012年中国TFT-LCD行业趋势预测与投资战略研究报告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2009-2012年中国TFT-LCD行业趋势预测与投资战略研究报告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