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2010-2015年中国平面媒体广告市场调研与投资前景分析报告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2010-2015年中国平面媒体广告市场调研与投资前景分析报告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2010-2015年中国平面媒体广告市场调研与投资前景分析报告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2010-2015年中国平面媒体广告市场调研与投资前景分析报告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