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2010-2014年中国铝合金门窗制造市场分析与投资咨询研究报告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2010-2014年中国铝合金门窗制造市场分析与投资咨询研究报告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2010-2014年中国铝合金门窗制造市场分析与投资咨询研究报告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2010-2014年中国铝合金门窗制造市场分析与投资咨询研究报告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