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2010-2015年上海餐饮业市场格局与投资发展前景预测报告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2010-2015年上海餐饮业市场格局与投资发展前景预测报告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2010-2015年上海餐饮业市场格局与投资发展前景预测报告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2010-2015年上海餐饮业市场格局与投资发展前景预测报告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