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2010-2015年中国地震后轮椅市场运行趋势与投资前景预测报告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2010-2015年中国地震后轮椅市场运行趋势与投资前景预测报告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2010-2015年中国地震后轮椅市场运行趋势与投资前景预测报告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2010-2015年中国地震后轮椅市场运行趋势与投资前景预测报告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